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9"/>
        <w:gridCol w:w="2493"/>
        <w:gridCol w:w="98"/>
        <w:gridCol w:w="1090"/>
        <w:gridCol w:w="277"/>
        <w:gridCol w:w="439"/>
        <w:gridCol w:w="1013"/>
        <w:gridCol w:w="1321"/>
      </w:tblGrid>
      <w:tr w:rsidR="00DA3D74" w:rsidRPr="00446014" w14:paraId="3903C3D7" w14:textId="77777777" w:rsidTr="009109EB">
        <w:tc>
          <w:tcPr>
            <w:tcW w:w="93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1295A5" w14:textId="77777777" w:rsidR="00DA3D74" w:rsidRPr="00446014" w:rsidRDefault="00DA3D74" w:rsidP="009109E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 xml:space="preserve">IZVEDBENI </w:t>
            </w:r>
            <w:smartTag w:uri="urn:schemas-microsoft-com:office:smarttags" w:element="stockticker">
              <w:r w:rsidRPr="00446014">
                <w:rPr>
                  <w:rFonts w:asciiTheme="minorHAnsi" w:hAnsiTheme="minorHAnsi"/>
                  <w:b/>
                  <w:bCs/>
                  <w:sz w:val="20"/>
                  <w:szCs w:val="20"/>
                  <w:lang w:val="hr-HR"/>
                </w:rPr>
                <w:t>PLAN</w:t>
              </w:r>
            </w:smartTag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 xml:space="preserve"> NASTAVE KOLEGIJA</w:t>
            </w:r>
          </w:p>
        </w:tc>
      </w:tr>
      <w:tr w:rsidR="00DA3D74" w:rsidRPr="00446014" w14:paraId="1B607726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7CF455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Kod i naziv kolegija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B1ABC0" w14:textId="77777777" w:rsidR="00311206" w:rsidRPr="00311206" w:rsidRDefault="00311206" w:rsidP="00311206">
            <w:pPr>
              <w:pStyle w:val="Heading3"/>
              <w:jc w:val="left"/>
              <w:rPr>
                <w:rFonts w:asciiTheme="minorHAnsi" w:eastAsia="Times New Roman" w:hAnsiTheme="minorHAnsi"/>
                <w:bCs/>
                <w:color w:val="auto"/>
                <w:lang w:val="hr-HR"/>
              </w:rPr>
            </w:pPr>
          </w:p>
          <w:p w14:paraId="34B649EE" w14:textId="392DD499" w:rsidR="00DA3D74" w:rsidRPr="00311206" w:rsidRDefault="00311206" w:rsidP="00311206">
            <w:pPr>
              <w:pStyle w:val="Heading3"/>
              <w:jc w:val="left"/>
              <w:rPr>
                <w:rFonts w:asciiTheme="minorHAnsi" w:hAnsiTheme="minorHAnsi" w:cs="Calibri"/>
                <w:bCs/>
                <w:color w:val="auto"/>
                <w:lang w:val="hr-HR"/>
              </w:rPr>
            </w:pPr>
            <w:r w:rsidRPr="00311206">
              <w:rPr>
                <w:rFonts w:asciiTheme="minorHAnsi" w:eastAsia="Times New Roman" w:hAnsiTheme="minorHAnsi"/>
                <w:bCs/>
                <w:color w:val="auto"/>
                <w:lang w:val="hr-HR"/>
              </w:rPr>
              <w:t xml:space="preserve">(85364) (KT606) </w:t>
            </w:r>
            <w:r w:rsidRPr="00311206">
              <w:rPr>
                <w:rFonts w:asciiTheme="minorHAnsi" w:hAnsiTheme="minorHAnsi" w:cs="Calibri"/>
                <w:color w:val="auto"/>
                <w:lang w:val="hr-HR"/>
              </w:rPr>
              <w:t xml:space="preserve">      KULTURNI IDENTITET HRVATSKE</w:t>
            </w:r>
          </w:p>
          <w:p w14:paraId="503EFC43" w14:textId="77777777" w:rsidR="00DA3D74" w:rsidRPr="00311206" w:rsidRDefault="00DA3D74" w:rsidP="009109EB">
            <w:pPr>
              <w:rPr>
                <w:rFonts w:asciiTheme="minorHAnsi" w:hAnsiTheme="minorHAnsi"/>
                <w:b/>
                <w:sz w:val="20"/>
                <w:szCs w:val="20"/>
                <w:lang w:val="hr-HR"/>
              </w:rPr>
            </w:pPr>
          </w:p>
        </w:tc>
      </w:tr>
      <w:tr w:rsidR="00DA3D74" w:rsidRPr="00446014" w14:paraId="59D32B1A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A65718" w14:textId="77777777" w:rsidR="00CA3FEB" w:rsidRDefault="00DA3D74" w:rsidP="00CA3F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Nastavnik/nastavnica </w:t>
            </w:r>
          </w:p>
          <w:p w14:paraId="07567F5C" w14:textId="36015B61" w:rsidR="00DA3D74" w:rsidRPr="00446014" w:rsidRDefault="00DA3D74" w:rsidP="00CA3F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6FE5E4" w14:textId="2B2C48F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D</w:t>
            </w:r>
            <w:r w:rsidR="00CA3FEB">
              <w:rPr>
                <w:rFonts w:asciiTheme="minorHAnsi" w:hAnsiTheme="minorHAnsi"/>
                <w:sz w:val="20"/>
                <w:szCs w:val="20"/>
                <w:lang w:val="hr-HR"/>
              </w:rPr>
              <w:t>oc. d</w:t>
            </w: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r. </w:t>
            </w:r>
            <w:proofErr w:type="spellStart"/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sc</w:t>
            </w:r>
            <w:proofErr w:type="spellEnd"/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. Nataša </w:t>
            </w:r>
            <w:proofErr w:type="spellStart"/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Urošević</w:t>
            </w:r>
            <w:proofErr w:type="spellEnd"/>
          </w:p>
        </w:tc>
      </w:tr>
      <w:tr w:rsidR="00DA3D74" w:rsidRPr="00446014" w14:paraId="0823B35B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29650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Studijski program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159C8D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Interdisciplinarni studij Kultura i turizam</w:t>
            </w:r>
          </w:p>
        </w:tc>
      </w:tr>
      <w:tr w:rsidR="00DA3D74" w:rsidRPr="00446014" w14:paraId="0C8F3942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A44D59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Vrsta kolegija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383E61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56BDCA0E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Izborni</w:t>
            </w:r>
          </w:p>
          <w:p w14:paraId="49FD6B7A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1112D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Razina kolegija</w:t>
            </w:r>
          </w:p>
        </w:tc>
        <w:tc>
          <w:tcPr>
            <w:tcW w:w="2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0CB50C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Preddiplomski</w:t>
            </w:r>
          </w:p>
          <w:p w14:paraId="2E8A5943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DA3D74" w:rsidRPr="00446014" w14:paraId="111EC831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944B40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Semestar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17D1E1" w14:textId="29E1458B" w:rsidR="00DA3D74" w:rsidRPr="00446014" w:rsidRDefault="00311206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Zimski</w:t>
            </w:r>
          </w:p>
          <w:p w14:paraId="45DB99DA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AA1671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Godina studija</w:t>
            </w:r>
          </w:p>
        </w:tc>
        <w:tc>
          <w:tcPr>
            <w:tcW w:w="2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2BA326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3.</w:t>
            </w:r>
          </w:p>
        </w:tc>
      </w:tr>
      <w:tr w:rsidR="00DA3D74" w:rsidRPr="00446014" w14:paraId="6C7CAAD5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F2BC0B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Mjesto izvođenja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24CD55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Predavaonica, terenska nastava</w:t>
            </w:r>
          </w:p>
        </w:tc>
        <w:tc>
          <w:tcPr>
            <w:tcW w:w="1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E61FD4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Jezik izvođenja (drugi jezici)</w:t>
            </w:r>
          </w:p>
        </w:tc>
        <w:tc>
          <w:tcPr>
            <w:tcW w:w="2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5FDBB7" w14:textId="0493929C" w:rsidR="00DA3D74" w:rsidRPr="00446014" w:rsidRDefault="00BE7873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h</w:t>
            </w:r>
            <w:r w:rsidR="00DA3D74" w:rsidRPr="00446014">
              <w:rPr>
                <w:rFonts w:asciiTheme="minorHAnsi" w:hAnsiTheme="minorHAnsi"/>
                <w:sz w:val="20"/>
                <w:szCs w:val="20"/>
                <w:lang w:val="hr-HR"/>
              </w:rPr>
              <w:t>rvatski</w:t>
            </w:r>
          </w:p>
        </w:tc>
      </w:tr>
      <w:tr w:rsidR="00DA3D74" w:rsidRPr="00446014" w14:paraId="721FCA2B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B2A5CB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Broj ECTS bodova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8F0C54" w14:textId="1EA769B5" w:rsidR="00DA3D74" w:rsidRPr="00446014" w:rsidRDefault="00311206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1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8B31A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Broj sati u semestru</w:t>
            </w:r>
          </w:p>
        </w:tc>
        <w:tc>
          <w:tcPr>
            <w:tcW w:w="2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5BDC51" w14:textId="64D28A36" w:rsidR="00DA3D74" w:rsidRPr="00446014" w:rsidRDefault="00DA3D74" w:rsidP="00311206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15P-0V-</w:t>
            </w:r>
            <w:r w:rsidR="00311206">
              <w:rPr>
                <w:rFonts w:asciiTheme="minorHAnsi" w:hAnsiTheme="minorHAnsi"/>
                <w:sz w:val="20"/>
                <w:szCs w:val="20"/>
                <w:lang w:val="hr-HR"/>
              </w:rPr>
              <w:t>15</w:t>
            </w: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S   </w:t>
            </w:r>
          </w:p>
        </w:tc>
      </w:tr>
      <w:tr w:rsidR="00DA3D74" w:rsidRPr="00446014" w14:paraId="1962C5A7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9BBD0C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Preduvjeti za upis i za svladavanje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B03EB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/</w:t>
            </w:r>
          </w:p>
        </w:tc>
      </w:tr>
      <w:tr w:rsidR="00DA3D74" w:rsidRPr="00446014" w14:paraId="1EC96728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4562F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proofErr w:type="spellStart"/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Korelativnost</w:t>
            </w:r>
            <w:proofErr w:type="spellEnd"/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F2B2FC" w14:textId="5BE14EBE" w:rsidR="00DA3D74" w:rsidRPr="00446014" w:rsidRDefault="00DA3D74" w:rsidP="00296AAC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Kolegij korelira s ostalim</w:t>
            </w:r>
            <w:r w:rsidR="00296AAC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kolegijima </w:t>
            </w: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i usklađen je s cjelinom studij</w:t>
            </w:r>
            <w:r w:rsidR="00906ED6">
              <w:rPr>
                <w:rFonts w:asciiTheme="minorHAnsi" w:hAnsiTheme="minorHAnsi"/>
                <w:sz w:val="20"/>
                <w:szCs w:val="20"/>
                <w:lang w:val="hr-HR"/>
              </w:rPr>
              <w:t>skog programa Kultura i turizam.</w:t>
            </w:r>
          </w:p>
        </w:tc>
      </w:tr>
      <w:tr w:rsidR="00DA3D74" w:rsidRPr="00DA3D74" w14:paraId="1EA51FFB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73BCE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Cilj kolegija 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F56254" w14:textId="77777777" w:rsidR="00016CD3" w:rsidRPr="00016CD3" w:rsidRDefault="00016CD3" w:rsidP="00016CD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016CD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Cilj</w:t>
            </w:r>
            <w:proofErr w:type="spellEnd"/>
            <w:r w:rsidRPr="00016CD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kolegija</w:t>
            </w:r>
            <w:proofErr w:type="spellEnd"/>
            <w:r w:rsidRPr="00016CD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je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studente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osposobiti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za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aktivno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promišljanje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vrijednosti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kulturnog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identititeta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kulturne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baštine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lokalnom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regionalnom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nacionalnom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međunarodnom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kontekstu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njihovu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valorizaciju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kroz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razne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oblike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interkulturne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komunikacije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turizam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međunarodna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suradnja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itd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.). </w:t>
            </w:r>
          </w:p>
          <w:p w14:paraId="21C9FB99" w14:textId="68C168E9" w:rsidR="00016CD3" w:rsidRPr="00016CD3" w:rsidRDefault="00016CD3" w:rsidP="00016CD3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016CD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Metode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Na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predavanjima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seminarima</w:t>
            </w:r>
            <w:proofErr w:type="spellEnd"/>
            <w:r w:rsidR="003C6F8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C6F8A">
              <w:rPr>
                <w:rFonts w:asciiTheme="minorHAnsi" w:hAnsiTheme="minorHAnsi"/>
                <w:color w:val="000000"/>
                <w:sz w:val="20"/>
                <w:szCs w:val="20"/>
              </w:rPr>
              <w:t>radionicama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terenskoj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nastavi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kroz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studije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slučaja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analize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istraživanja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studenti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će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trenirati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prepoznavanju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kulturnih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osobitosti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vrednota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svoje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zajednice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mogućnosti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njihove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zaštite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valorizacije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turizmu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Terenskim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istraživanjem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osposobit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će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analizu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lokalnih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odgovora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na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globalizacijske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procese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za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upravljanje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kulturnim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identitetom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turizmu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uključivanjem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ključnih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sastavnica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oblika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kulturnog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identiteta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kulturno-turističku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ponudu</w:t>
            </w:r>
            <w:proofErr w:type="spellEnd"/>
            <w:r w:rsidRPr="00016CD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14:paraId="20DECE82" w14:textId="64D0B67A" w:rsidR="00DA3D74" w:rsidRPr="00446014" w:rsidRDefault="00DA3D74" w:rsidP="00906E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DA3D74" w:rsidRPr="00446014" w14:paraId="45ABA2E7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C88FFD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Ishodi učenja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B8D784" w14:textId="77777777" w:rsidR="00016CD3" w:rsidRPr="00016CD3" w:rsidRDefault="00016CD3" w:rsidP="00016CD3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Studenti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će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nakon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odslušanog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kolegija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položenog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ispita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:</w:t>
            </w:r>
          </w:p>
          <w:p w14:paraId="7F30BE83" w14:textId="1F8EF799" w:rsidR="00016CD3" w:rsidRPr="00016CD3" w:rsidRDefault="003C6F8A" w:rsidP="00016CD3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moći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>definirati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temeljne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koncepte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kulture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identiteta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kontekstu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globalizacije</w:t>
            </w:r>
            <w:proofErr w:type="spellEnd"/>
            <w:r w:rsidR="00016CD3" w:rsidRPr="00016CD3">
              <w:rPr>
                <w:rFonts w:ascii="Calibri" w:hAnsi="Calibri"/>
                <w:color w:val="000000"/>
                <w:sz w:val="20"/>
                <w:szCs w:val="20"/>
              </w:rPr>
              <w:t>;</w:t>
            </w:r>
          </w:p>
          <w:p w14:paraId="0C09A672" w14:textId="77777777" w:rsidR="00016CD3" w:rsidRPr="00016CD3" w:rsidRDefault="00016CD3" w:rsidP="00016CD3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aktivno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promišljati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mogućnosti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zaštite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valorizacije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temeljnih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vrijednosti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kulturnog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identiteta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baštine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;</w:t>
            </w:r>
          </w:p>
          <w:p w14:paraId="69432AD2" w14:textId="7D803AA6" w:rsidR="00016CD3" w:rsidRDefault="00016CD3" w:rsidP="00016CD3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steći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kompetencije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bitne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za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kreativno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promišljanje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kulturnih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politika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>multikulturalizma</w:t>
            </w:r>
            <w:proofErr w:type="spellEnd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>interkulturalizma</w:t>
            </w:r>
            <w:proofErr w:type="spellEnd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interkulturne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komunikacije</w:t>
            </w:r>
            <w:proofErr w:type="spellEnd"/>
            <w:r w:rsidR="004F3A44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kao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vrednovanje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kulturne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raznolikosti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globalnom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kontekstu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, s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naglaskom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na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turizmu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razvojnim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procesima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 xml:space="preserve"> EU </w:t>
            </w:r>
            <w:proofErr w:type="spellStart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integracijama</w:t>
            </w:r>
            <w:proofErr w:type="spellEnd"/>
            <w:r w:rsidRPr="00016CD3">
              <w:rPr>
                <w:rFonts w:ascii="Calibri" w:hAnsi="Calibri"/>
                <w:color w:val="000000"/>
                <w:sz w:val="20"/>
                <w:szCs w:val="20"/>
              </w:rPr>
              <w:t>;</w:t>
            </w:r>
          </w:p>
          <w:p w14:paraId="6ABF3D9D" w14:textId="07D193E7" w:rsidR="00DA3D74" w:rsidRPr="003C6F8A" w:rsidRDefault="00296AAC" w:rsidP="003C6F8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hr-HR"/>
              </w:rPr>
            </w:pPr>
            <w:proofErr w:type="spellStart"/>
            <w:r>
              <w:rPr>
                <w:sz w:val="20"/>
                <w:szCs w:val="20"/>
              </w:rPr>
              <w:t>razumjeti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važnost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upravljanja</w:t>
            </w:r>
            <w:proofErr w:type="spellEnd"/>
            <w:r w:rsidR="00016CD3" w:rsidRPr="003C6F8A">
              <w:rPr>
                <w:sz w:val="20"/>
                <w:szCs w:val="20"/>
              </w:rPr>
              <w:t xml:space="preserve"> </w:t>
            </w:r>
            <w:proofErr w:type="spellStart"/>
            <w:r w:rsidR="00016CD3" w:rsidRPr="003C6F8A">
              <w:rPr>
                <w:sz w:val="20"/>
                <w:szCs w:val="20"/>
              </w:rPr>
              <w:t>kulturnim</w:t>
            </w:r>
            <w:proofErr w:type="spellEnd"/>
            <w:r w:rsidR="00016CD3" w:rsidRPr="003C6F8A">
              <w:rPr>
                <w:sz w:val="20"/>
                <w:szCs w:val="20"/>
              </w:rPr>
              <w:t xml:space="preserve"> </w:t>
            </w:r>
            <w:proofErr w:type="spellStart"/>
            <w:r w:rsidR="00016CD3" w:rsidRPr="003C6F8A">
              <w:rPr>
                <w:sz w:val="20"/>
                <w:szCs w:val="20"/>
              </w:rPr>
              <w:t>identitetom</w:t>
            </w:r>
            <w:proofErr w:type="spellEnd"/>
            <w:r w:rsidR="00016CD3" w:rsidRPr="003C6F8A">
              <w:rPr>
                <w:sz w:val="20"/>
                <w:szCs w:val="20"/>
              </w:rPr>
              <w:t xml:space="preserve"> u </w:t>
            </w:r>
            <w:proofErr w:type="spellStart"/>
            <w:r w:rsidR="00016CD3" w:rsidRPr="003C6F8A">
              <w:rPr>
                <w:sz w:val="20"/>
                <w:szCs w:val="20"/>
              </w:rPr>
              <w:t>turizmu</w:t>
            </w:r>
            <w:proofErr w:type="spellEnd"/>
            <w:r w:rsidR="00016CD3" w:rsidRPr="003C6F8A">
              <w:rPr>
                <w:sz w:val="20"/>
                <w:szCs w:val="20"/>
              </w:rPr>
              <w:t>.</w:t>
            </w:r>
          </w:p>
        </w:tc>
      </w:tr>
      <w:tr w:rsidR="00DA3D74" w:rsidRPr="00446014" w14:paraId="418A01C6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553DA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Sadržaj kolegija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2EFE7" w14:textId="0C3F8FE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Definicije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tipovi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2B8A1470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Pojam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identiteta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identitet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Nacionalni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identitet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globalizacija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6B3EC3E9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baština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Svjetska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baština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 UNESCO-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va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lista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svjetske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baštine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61EEAD77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Temeljne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odrednice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hrvatskog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kulturnog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identiteta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Komparativna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studija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vrednota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Hrvatska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Europa.</w:t>
            </w:r>
          </w:p>
          <w:p w14:paraId="1C8196C2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Upravljanje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kulturnim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identitetom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turizmu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Identitet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imidž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brendiranje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328152DD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Lokalni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regionalni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identitet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razvoj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2654BF94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Tradicijska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modernizacija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globalizacija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  <w:p w14:paraId="1C465BB2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Globalizacija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lokalizacija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Lokalne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politike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prema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europeizaciji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globalizaciji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523887B7" w14:textId="77777777" w:rsidR="00BB5C75" w:rsidRPr="00BB5C75" w:rsidRDefault="00BB5C75" w:rsidP="00BB5C7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Kulturna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raznolikost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svijetu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Multikulturalizam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interkulturalizam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Interkulturalna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komunikacija</w:t>
            </w:r>
            <w:proofErr w:type="spellEnd"/>
            <w:r w:rsidRPr="00BB5C7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78451046" w14:textId="0FDD6ED3" w:rsidR="00BB5C75" w:rsidRDefault="00BB5C75" w:rsidP="000A607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>Kulturne</w:t>
            </w:r>
            <w:proofErr w:type="spellEnd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>politike</w:t>
            </w:r>
            <w:proofErr w:type="spellEnd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>hrvatske</w:t>
            </w:r>
            <w:proofErr w:type="spellEnd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>europske</w:t>
            </w:r>
            <w:proofErr w:type="spellEnd"/>
            <w:r w:rsidRPr="00296AAC">
              <w:rPr>
                <w:rFonts w:ascii="Calibri" w:hAnsi="Calibri"/>
                <w:color w:val="000000"/>
                <w:sz w:val="20"/>
                <w:szCs w:val="20"/>
              </w:rPr>
              <w:t>).</w:t>
            </w:r>
          </w:p>
          <w:p w14:paraId="3CF144D5" w14:textId="2C9DE7DA" w:rsidR="00296AAC" w:rsidRDefault="007324AD" w:rsidP="000A607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Srednjo</w:t>
            </w:r>
            <w:proofErr w:type="spellEnd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</w:t>
            </w:r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uropske</w:t>
            </w:r>
            <w:proofErr w:type="spellEnd"/>
            <w:proofErr w:type="gramEnd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mediteranske</w:t>
            </w:r>
            <w:proofErr w:type="spellEnd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sastavnice</w:t>
            </w:r>
            <w:proofErr w:type="spellEnd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kulturnog</w:t>
            </w:r>
            <w:proofErr w:type="spellEnd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identiteta</w:t>
            </w:r>
            <w:proofErr w:type="spellEnd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Hrvatske</w:t>
            </w:r>
            <w:proofErr w:type="spellEnd"/>
            <w:r w:rsidR="00296AA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0C599156" w14:textId="0943FFEA" w:rsidR="00296AAC" w:rsidRPr="00296AAC" w:rsidRDefault="00296AAC" w:rsidP="000A607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Uloga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baštinskih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institucija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očuvanju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valorizaciji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kulturnog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identiteta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14:paraId="5721AA2A" w14:textId="229DB1EF" w:rsidR="00DA3D74" w:rsidRPr="00BB5C75" w:rsidRDefault="00BC5174" w:rsidP="00BC517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val="hr-HR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Istraživanje</w:t>
            </w:r>
            <w:proofErr w:type="spellEnd"/>
            <w:r w:rsidR="00BB5C75" w:rsidRPr="00BB5C75">
              <w:rPr>
                <w:color w:val="000000"/>
                <w:sz w:val="20"/>
                <w:szCs w:val="20"/>
              </w:rPr>
              <w:t>.</w:t>
            </w:r>
          </w:p>
        </w:tc>
      </w:tr>
      <w:tr w:rsidR="00DA3D74" w:rsidRPr="00446014" w14:paraId="5F9E99E9" w14:textId="77777777" w:rsidTr="009109EB"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2CDB6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lastRenderedPageBreak/>
              <w:t>Planirane aktivnosti,</w:t>
            </w:r>
          </w:p>
          <w:p w14:paraId="5D4AB594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metode učenja i poučavanja i načini vrednovanja</w:t>
            </w:r>
          </w:p>
          <w:p w14:paraId="1624CF47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(alternativno stjecanje navesti u studentskim obvezama)</w:t>
            </w: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08879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 xml:space="preserve">Obveze </w:t>
            </w:r>
          </w:p>
          <w:p w14:paraId="69F04DD7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(brisati nepotrebne retke)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720AD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Ishodi</w:t>
            </w:r>
          </w:p>
          <w:p w14:paraId="37DD5215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(navodi se redni broj)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2C32D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Sati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65D21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ECTS*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F9547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b/>
                <w:bCs/>
                <w:sz w:val="20"/>
                <w:szCs w:val="20"/>
                <w:lang w:val="hr-HR"/>
              </w:rPr>
              <w:t>Maksimalni udio u ocjeni (%)</w:t>
            </w:r>
          </w:p>
        </w:tc>
      </w:tr>
      <w:tr w:rsidR="00DA3D74" w:rsidRPr="00446014" w14:paraId="6F0BA08A" w14:textId="77777777" w:rsidTr="009109EB"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28366AB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06A4F5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Pohađanje i aktivno sudjelovanje P, S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F327FE" w14:textId="4676475F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 1-4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1FEB6" w14:textId="179B99CE" w:rsidR="00DA3D74" w:rsidRPr="00446014" w:rsidRDefault="00B16A19" w:rsidP="00906ED6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 w:rsidR="004F3A44">
              <w:rPr>
                <w:rFonts w:asciiTheme="minorHAnsi" w:hAnsiTheme="min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551E1" w14:textId="727A4C67" w:rsidR="00DA3D74" w:rsidRPr="00446014" w:rsidRDefault="00B16A19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0.50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2DC56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 10%</w:t>
            </w:r>
          </w:p>
        </w:tc>
      </w:tr>
      <w:tr w:rsidR="00DA3D74" w:rsidRPr="00446014" w14:paraId="5A88B442" w14:textId="77777777" w:rsidTr="009109EB"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3D99D3B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718EAB" w14:textId="0136BBE0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Terenska nastava </w:t>
            </w:r>
            <w:r w:rsidR="00B16A19">
              <w:rPr>
                <w:rFonts w:asciiTheme="minorHAnsi" w:hAnsiTheme="minorHAnsi"/>
                <w:sz w:val="20"/>
                <w:szCs w:val="20"/>
                <w:lang w:val="hr-HR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istraživanje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AEC60" w14:textId="4D020E64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 1-4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ABF78" w14:textId="58A39BC4" w:rsidR="00DA3D74" w:rsidRPr="00446014" w:rsidRDefault="00B16A19" w:rsidP="008208DA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 w:rsidR="00DA3D74" w:rsidRPr="00446014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  <w:r w:rsidR="008208DA">
              <w:rPr>
                <w:rFonts w:asciiTheme="minorHAnsi" w:hAnsi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038F6" w14:textId="7629549B" w:rsidR="00DA3D74" w:rsidRPr="00446014" w:rsidRDefault="00B16A19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0,25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5EB1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 20%</w:t>
            </w:r>
          </w:p>
        </w:tc>
      </w:tr>
      <w:tr w:rsidR="00DA3D74" w:rsidRPr="00446014" w14:paraId="09636235" w14:textId="77777777" w:rsidTr="009109EB"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9783F30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1CEDE7" w14:textId="1274F2B4" w:rsidR="00DA3D74" w:rsidRPr="00446014" w:rsidRDefault="004F3A44" w:rsidP="004F3A44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Proučavanje literature, kontinuirana provjera znanja, esej (vrijednost identiteta lokalne zajednice) radionice, kolokvij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F8C1C" w14:textId="1AB19596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 1-4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EFC2A" w14:textId="65ADD3CF" w:rsidR="00DA3D74" w:rsidRPr="00446014" w:rsidRDefault="00B16A19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20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CC9F9" w14:textId="370FD9F5" w:rsidR="00DA3D74" w:rsidRPr="00446014" w:rsidRDefault="00B16A19" w:rsidP="00906ED6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0,25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D32D2" w14:textId="6C24859B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  <w:r w:rsidR="00DA3D74" w:rsidRPr="00446014">
              <w:rPr>
                <w:rFonts w:asciiTheme="minorHAnsi" w:hAnsiTheme="minorHAnsi"/>
                <w:sz w:val="20"/>
                <w:szCs w:val="20"/>
                <w:lang w:val="hr-HR"/>
              </w:rPr>
              <w:t>%</w:t>
            </w:r>
          </w:p>
        </w:tc>
      </w:tr>
      <w:tr w:rsidR="00DA3D74" w:rsidRPr="00446014" w14:paraId="38B7D3B9" w14:textId="77777777" w:rsidTr="009109EB"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4BB3C6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09419D" w14:textId="48A40DDF" w:rsidR="00DA3D74" w:rsidRPr="00446014" w:rsidRDefault="004F3A44" w:rsidP="004F3A44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70A17" w14:textId="0667D6F2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 1-4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AD6F8" w14:textId="4D30D6D0" w:rsidR="00DA3D74" w:rsidRPr="00446014" w:rsidRDefault="00B16A19" w:rsidP="004F3A44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 w:rsidR="004F3A44"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5ADEE" w14:textId="2864A957" w:rsidR="00DA3D74" w:rsidRPr="00446014" w:rsidRDefault="00906ED6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E4206" w14:textId="54A11A1E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 2</w:t>
            </w:r>
            <w:r w:rsidR="00DA3D74" w:rsidRPr="00446014">
              <w:rPr>
                <w:rFonts w:asciiTheme="minorHAnsi" w:hAnsiTheme="minorHAnsi"/>
                <w:sz w:val="20"/>
                <w:szCs w:val="20"/>
                <w:lang w:val="hr-HR"/>
              </w:rPr>
              <w:t>0%</w:t>
            </w:r>
          </w:p>
        </w:tc>
      </w:tr>
      <w:tr w:rsidR="00DA3D74" w:rsidRPr="00446014" w14:paraId="3570D219" w14:textId="77777777" w:rsidTr="009109EB"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F422E21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F0A499" w14:textId="16D7B7A0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Ispit (pismeni</w:t>
            </w:r>
            <w:r w:rsidR="00DA3D74" w:rsidRPr="00446014">
              <w:rPr>
                <w:rFonts w:asciiTheme="minorHAnsi" w:hAnsiTheme="minorHAnsi"/>
                <w:sz w:val="20"/>
                <w:szCs w:val="20"/>
                <w:lang w:val="hr-HR"/>
              </w:rPr>
              <w:t>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737C2" w14:textId="1DCC2FB5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 1-4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2CD77" w14:textId="6375661E" w:rsidR="00DA3D74" w:rsidRPr="00446014" w:rsidRDefault="004F3A44" w:rsidP="008208DA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 30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12CB7" w14:textId="2ED54F1B" w:rsidR="00DA3D74" w:rsidRPr="00446014" w:rsidRDefault="00906ED6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D4444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 30%</w:t>
            </w:r>
          </w:p>
        </w:tc>
      </w:tr>
      <w:tr w:rsidR="00DA3D74" w:rsidRPr="00446014" w14:paraId="167AE09D" w14:textId="77777777" w:rsidTr="009109EB"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438EA6A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85BC79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C513C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55E7C" w14:textId="6E36AF7A" w:rsidR="00DA3D74" w:rsidRPr="00446014" w:rsidRDefault="00DA3D74" w:rsidP="00906ED6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  <w:r w:rsidR="00B16A19">
              <w:rPr>
                <w:rFonts w:asciiTheme="minorHAnsi" w:hAnsiTheme="min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6A645" w14:textId="65FB61FF" w:rsidR="00DA3D74" w:rsidRPr="00446014" w:rsidRDefault="004F3A4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057C35" w14:textId="7AEE73AA" w:rsidR="00DA3D74" w:rsidRPr="00446014" w:rsidRDefault="00906ED6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100</w:t>
            </w:r>
          </w:p>
        </w:tc>
      </w:tr>
      <w:tr w:rsidR="00DA3D74" w:rsidRPr="00446014" w14:paraId="4A41F8D2" w14:textId="77777777" w:rsidTr="009109EB"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794F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EAAED5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Dodatna pojašnjenja (kriteriji ocjenjivanja):</w:t>
            </w:r>
          </w:p>
        </w:tc>
      </w:tr>
      <w:tr w:rsidR="00DA3D74" w:rsidRPr="00446014" w14:paraId="3E94928F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F38028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Studentske obveze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5B9B4E" w14:textId="338ADB9C" w:rsidR="00BB5C75" w:rsidRPr="00BB5C75" w:rsidRDefault="00BB5C75" w:rsidP="00BB5C75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</w:rPr>
            </w:pPr>
            <w:proofErr w:type="spellStart"/>
            <w:r w:rsidRPr="00BB5C75">
              <w:rPr>
                <w:rFonts w:asciiTheme="minorHAnsi" w:hAnsiTheme="minorHAnsi"/>
                <w:sz w:val="20"/>
              </w:rPr>
              <w:t>Pohađati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pozorno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pratiti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nastavu</w:t>
            </w:r>
            <w:proofErr w:type="spellEnd"/>
          </w:p>
          <w:p w14:paraId="7D61EBAE" w14:textId="77777777" w:rsidR="00BB5C75" w:rsidRPr="00BB5C75" w:rsidRDefault="00BB5C75" w:rsidP="00BB5C75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</w:rPr>
            </w:pPr>
            <w:proofErr w:type="spellStart"/>
            <w:r w:rsidRPr="00BB5C75">
              <w:rPr>
                <w:rFonts w:asciiTheme="minorHAnsi" w:hAnsiTheme="minorHAnsi"/>
                <w:sz w:val="20"/>
              </w:rPr>
              <w:t>Samostalno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istraživati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pripremati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se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za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nastavu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položiti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kolokvij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>.</w:t>
            </w:r>
          </w:p>
          <w:p w14:paraId="309B6514" w14:textId="77777777" w:rsidR="00BB5C75" w:rsidRPr="00BB5C75" w:rsidRDefault="00BB5C75" w:rsidP="00BB5C75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</w:rPr>
            </w:pPr>
            <w:proofErr w:type="spellStart"/>
            <w:r w:rsidRPr="00BB5C75">
              <w:rPr>
                <w:rFonts w:asciiTheme="minorHAnsi" w:hAnsiTheme="minorHAnsi"/>
                <w:sz w:val="20"/>
              </w:rPr>
              <w:t>Timski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istraživati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na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terenu</w:t>
            </w:r>
            <w:proofErr w:type="spellEnd"/>
          </w:p>
          <w:p w14:paraId="54817546" w14:textId="77777777" w:rsidR="00BB5C75" w:rsidRPr="00BB5C75" w:rsidRDefault="00BB5C75" w:rsidP="00BB5C75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</w:rPr>
            </w:pPr>
            <w:proofErr w:type="spellStart"/>
            <w:r w:rsidRPr="00BB5C75">
              <w:rPr>
                <w:rFonts w:asciiTheme="minorHAnsi" w:hAnsiTheme="minorHAnsi"/>
                <w:sz w:val="20"/>
              </w:rPr>
              <w:t>Napisati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seminar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uz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mentorstvo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predmetne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nastavnice</w:t>
            </w:r>
            <w:proofErr w:type="spellEnd"/>
          </w:p>
          <w:p w14:paraId="06D543BE" w14:textId="7117BFB1" w:rsidR="00DA3D74" w:rsidRPr="00446014" w:rsidRDefault="00BB5C75" w:rsidP="00BB5C75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  <w:lang w:val="hr-HR"/>
              </w:rPr>
            </w:pPr>
            <w:proofErr w:type="spellStart"/>
            <w:r w:rsidRPr="00BB5C75">
              <w:rPr>
                <w:rFonts w:asciiTheme="minorHAnsi" w:hAnsiTheme="minorHAnsi"/>
                <w:sz w:val="20"/>
              </w:rPr>
              <w:t>Položiti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završni</w:t>
            </w:r>
            <w:proofErr w:type="spellEnd"/>
            <w:r w:rsidRPr="00BB5C7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BB5C75">
              <w:rPr>
                <w:rFonts w:asciiTheme="minorHAnsi" w:hAnsiTheme="minorHAnsi"/>
                <w:sz w:val="20"/>
              </w:rPr>
              <w:t>ispit</w:t>
            </w:r>
            <w:proofErr w:type="spellEnd"/>
          </w:p>
        </w:tc>
      </w:tr>
      <w:tr w:rsidR="00DA3D74" w:rsidRPr="00446014" w14:paraId="0F3AC5DC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C75D2D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Rokovi ispita i kolokvija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4E7066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 w:cs="Calibri Light"/>
                <w:sz w:val="20"/>
                <w:szCs w:val="20"/>
                <w:lang w:val="hr-HR"/>
              </w:rPr>
              <w:t>Objavljuju se na mrežnim stranicama Sveučilišta i u ISVU.</w:t>
            </w:r>
          </w:p>
        </w:tc>
      </w:tr>
      <w:tr w:rsidR="00DA3D74" w:rsidRPr="00446014" w14:paraId="70D5E549" w14:textId="77777777" w:rsidTr="009109EB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C5435D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Ostale važne činjenice vezane uz kolegij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B63AB4" w14:textId="77777777" w:rsidR="00DA3D74" w:rsidRPr="00446014" w:rsidRDefault="00DA3D74" w:rsidP="009109EB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Nastava se izvodi u obliku predavanja, seminara, terenske nastave i radionica. Detaljnije upute o literaturi studenti će dobiti na uvodnom predavanju, a većina tekstova bit će dostupna i na e-</w:t>
            </w:r>
            <w:proofErr w:type="spellStart"/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learningu</w:t>
            </w:r>
            <w:proofErr w:type="spellEnd"/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  <w:p w14:paraId="00023C74" w14:textId="1A340E4B" w:rsidR="00DA3D74" w:rsidRPr="00446014" w:rsidRDefault="00DA3D74" w:rsidP="00296AAC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Pohađanje nastave je obvezno, student</w:t>
            </w:r>
            <w:r w:rsidR="00296AAC">
              <w:rPr>
                <w:rFonts w:asciiTheme="minorHAnsi" w:hAnsiTheme="minorHAnsi"/>
                <w:sz w:val="20"/>
                <w:szCs w:val="20"/>
                <w:lang w:val="hr-HR"/>
              </w:rPr>
              <w:t>ima</w:t>
            </w: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se toleriraju tri izostanka. Student</w:t>
            </w:r>
            <w:r w:rsidR="00296AAC">
              <w:rPr>
                <w:rFonts w:asciiTheme="minorHAnsi" w:hAnsiTheme="minorHAnsi"/>
                <w:sz w:val="20"/>
                <w:szCs w:val="20"/>
                <w:lang w:val="hr-HR"/>
              </w:rPr>
              <w:t>i su dužni</w:t>
            </w: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voditi vlastitu evidenciju o eventualn</w:t>
            </w:r>
            <w:r w:rsidR="00296AAC">
              <w:rPr>
                <w:rFonts w:asciiTheme="minorHAnsi" w:hAnsiTheme="minorHAnsi"/>
                <w:sz w:val="20"/>
                <w:szCs w:val="20"/>
                <w:lang w:val="hr-HR"/>
              </w:rPr>
              <w:t>im izostancima, ukoliko izostanu</w:t>
            </w: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više od tri puta, u dogovoru s predmetnom nastavnicom izvršit će dodatnu obavezu. </w:t>
            </w:r>
          </w:p>
        </w:tc>
      </w:tr>
      <w:tr w:rsidR="00DA3D74" w:rsidRPr="00446014" w14:paraId="0AB9AC3E" w14:textId="77777777" w:rsidTr="009109EB">
        <w:trPr>
          <w:trHeight w:val="770"/>
        </w:trPr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CA15BC" w14:textId="77777777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Literatura</w:t>
            </w:r>
          </w:p>
        </w:tc>
        <w:tc>
          <w:tcPr>
            <w:tcW w:w="67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B0AA6E" w14:textId="2701411C" w:rsidR="00DA3D74" w:rsidRPr="00446014" w:rsidRDefault="00DA3D74" w:rsidP="009109E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>Obvezna</w:t>
            </w:r>
            <w:r w:rsidR="00906ED6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(odabrani tekstovi i poglavlja)</w:t>
            </w:r>
            <w:r w:rsidRPr="00446014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: </w:t>
            </w:r>
          </w:p>
          <w:p w14:paraId="4B44B42B" w14:textId="5A150E37" w:rsidR="00014AAB" w:rsidRPr="00014AAB" w:rsidRDefault="00014AAB" w:rsidP="00014AA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Budak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N.,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Katunarić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V. (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ur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.):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nacionalni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u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globalizirajućem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svijetu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2010.</w:t>
            </w:r>
            <w:r w:rsidR="00B16A19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odabrana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poglavlja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>)</w:t>
            </w:r>
            <w:r w:rsidR="00296A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5C0BC5A" w14:textId="77777777" w:rsidR="00014AAB" w:rsidRPr="00014AAB" w:rsidRDefault="00014AAB" w:rsidP="00014AA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Jelinčić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Daniela Angelina: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turizam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interkulturalizam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Meandrarmedia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2010.</w:t>
            </w:r>
          </w:p>
          <w:p w14:paraId="6E067D4B" w14:textId="74CF2BF2" w:rsidR="00014AAB" w:rsidRPr="00014AAB" w:rsidRDefault="00014AAB" w:rsidP="00014AA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Lukić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B.,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Skoko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B. (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ur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.):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Matica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2011.</w:t>
            </w:r>
            <w:r w:rsidR="00B16A19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odabrana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poglavlja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>)</w:t>
            </w:r>
            <w:r w:rsidR="00296A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A0193B8" w14:textId="4AD5C632" w:rsidR="00014AAB" w:rsidRPr="00014AAB" w:rsidRDefault="00014AAB" w:rsidP="00014AA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lastRenderedPageBreak/>
              <w:t>Skoko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Božo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–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imidž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promocija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Školska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knjiga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2009.</w:t>
            </w:r>
            <w:r w:rsidR="00B16A19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odabrana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poglavlja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>)</w:t>
            </w:r>
            <w:r w:rsidR="00296A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98CBBDA" w14:textId="77777777" w:rsidR="00014AAB" w:rsidRPr="00014AAB" w:rsidRDefault="00014AAB" w:rsidP="00014AA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Skupina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autora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u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srcu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Europe,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Sredozemni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srednjoeuropski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kulturni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krajolici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paneuropska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unija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,</w:t>
            </w:r>
            <w:r w:rsidRPr="00014AAB">
              <w:rPr>
                <w:rFonts w:asciiTheme="minorHAnsi" w:hAnsiTheme="minorHAnsi"/>
                <w:sz w:val="20"/>
                <w:szCs w:val="20"/>
              </w:rPr>
              <w:t xml:space="preserve"> Zagreb, 1996.</w:t>
            </w:r>
          </w:p>
          <w:p w14:paraId="71472999" w14:textId="06213992" w:rsidR="00014AAB" w:rsidRPr="00014AAB" w:rsidRDefault="00014AAB" w:rsidP="00014AA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  <w:lang w:val="hr-HR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Švob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Đokić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Nada (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ur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.):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–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multikultura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Jesenski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Turk, Zagreb, 2010.</w:t>
            </w:r>
            <w:r w:rsidR="00B16A19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odabrana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16A19">
              <w:rPr>
                <w:rFonts w:asciiTheme="minorHAnsi" w:hAnsiTheme="minorHAnsi"/>
                <w:sz w:val="20"/>
                <w:szCs w:val="20"/>
              </w:rPr>
              <w:t>poglavlja</w:t>
            </w:r>
            <w:proofErr w:type="spellEnd"/>
            <w:r w:rsidR="00B16A19">
              <w:rPr>
                <w:rFonts w:asciiTheme="minorHAnsi" w:hAnsiTheme="minorHAnsi"/>
                <w:sz w:val="20"/>
                <w:szCs w:val="20"/>
              </w:rPr>
              <w:t>)</w:t>
            </w:r>
            <w:r w:rsidR="00296A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5213B63C" w14:textId="77777777" w:rsidR="00014AAB" w:rsidRDefault="00014AAB" w:rsidP="00014A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5ABD7E2A" w14:textId="4FDEEC6F" w:rsidR="00DA3D74" w:rsidRPr="00014AAB" w:rsidRDefault="00DA3D74" w:rsidP="00014A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014AAB">
              <w:rPr>
                <w:rFonts w:asciiTheme="minorHAnsi" w:hAnsiTheme="minorHAnsi"/>
                <w:sz w:val="20"/>
                <w:szCs w:val="20"/>
                <w:lang w:val="hr-HR"/>
              </w:rPr>
              <w:t>Izborna:</w:t>
            </w:r>
          </w:p>
          <w:p w14:paraId="0613A0C5" w14:textId="2F882652" w:rsidR="00014AAB" w:rsidRPr="00014AAB" w:rsidRDefault="00DA3D74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014AAB">
              <w:rPr>
                <w:rFonts w:asciiTheme="minorHAnsi" w:hAnsiTheme="minorHAnsi" w:cs="Calibri"/>
                <w:sz w:val="20"/>
                <w:szCs w:val="20"/>
                <w:lang w:val="hr-HR"/>
              </w:rPr>
              <w:t>A</w:t>
            </w:r>
            <w:proofErr w:type="spellStart"/>
            <w:r w:rsidR="00014AAB" w:rsidRPr="00014AAB">
              <w:rPr>
                <w:rFonts w:asciiTheme="minorHAnsi" w:hAnsiTheme="minorHAnsi"/>
                <w:sz w:val="20"/>
                <w:szCs w:val="20"/>
              </w:rPr>
              <w:t>kerlof</w:t>
            </w:r>
            <w:proofErr w:type="spellEnd"/>
            <w:r w:rsidR="00014AAB" w:rsidRPr="00014AAB">
              <w:rPr>
                <w:rFonts w:asciiTheme="minorHAnsi" w:hAnsiTheme="minorHAnsi"/>
                <w:sz w:val="20"/>
                <w:szCs w:val="20"/>
              </w:rPr>
              <w:t xml:space="preserve">, George A., </w:t>
            </w:r>
            <w:proofErr w:type="spellStart"/>
            <w:r w:rsidR="00014AAB" w:rsidRPr="00014AAB">
              <w:rPr>
                <w:rFonts w:asciiTheme="minorHAnsi" w:hAnsiTheme="minorHAnsi"/>
                <w:sz w:val="20"/>
                <w:szCs w:val="20"/>
              </w:rPr>
              <w:t>Kranton</w:t>
            </w:r>
            <w:proofErr w:type="spellEnd"/>
            <w:r w:rsidR="00014AAB" w:rsidRPr="00014AAB">
              <w:rPr>
                <w:rFonts w:asciiTheme="minorHAnsi" w:hAnsiTheme="minorHAnsi"/>
                <w:sz w:val="20"/>
                <w:szCs w:val="20"/>
              </w:rPr>
              <w:t xml:space="preserve">,  Rachel E.: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Ekonomija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identiteta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Kako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naši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identiteti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oblikuju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naš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rad,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plaće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014AAB" w:rsidRPr="00014AAB">
              <w:rPr>
                <w:rFonts w:asciiTheme="minorHAnsi" w:hAnsiTheme="minorHAnsi"/>
                <w:i/>
                <w:sz w:val="20"/>
                <w:szCs w:val="20"/>
              </w:rPr>
              <w:t>blagostanje</w:t>
            </w:r>
            <w:proofErr w:type="spellEnd"/>
            <w:r w:rsidR="00014AAB" w:rsidRPr="00014AAB">
              <w:rPr>
                <w:rFonts w:asciiTheme="minorHAnsi" w:hAnsiTheme="minorHAnsi"/>
                <w:sz w:val="20"/>
                <w:szCs w:val="20"/>
              </w:rPr>
              <w:t>, Mate, Zagreb, 2010.</w:t>
            </w:r>
          </w:p>
          <w:p w14:paraId="3A0B6B53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Aračić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P.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Balaban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J. et al.: </w:t>
            </w:r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U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potrazi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za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identitetom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Komparativna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studija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vrednota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Europa</w:t>
            </w:r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Golden marketing,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Tehnička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knjiga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2005.</w:t>
            </w:r>
          </w:p>
          <w:p w14:paraId="63212D1C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Banovac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Boris: </w:t>
            </w:r>
            <w:hyperlink r:id="rId5" w:tgtFrame="_blank" w:history="1">
              <w:proofErr w:type="spellStart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>Društvena</w:t>
              </w:r>
              <w:proofErr w:type="spellEnd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>pripadnost</w:t>
              </w:r>
              <w:proofErr w:type="spellEnd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 xml:space="preserve">, </w:t>
              </w:r>
              <w:proofErr w:type="spellStart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>identitet</w:t>
              </w:r>
              <w:proofErr w:type="spellEnd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 xml:space="preserve">, </w:t>
              </w:r>
              <w:proofErr w:type="spellStart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>teritorij</w:t>
              </w:r>
              <w:proofErr w:type="spellEnd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 xml:space="preserve">. </w:t>
              </w:r>
              <w:proofErr w:type="spellStart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>Sociološko</w:t>
              </w:r>
              <w:proofErr w:type="spellEnd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>istraživanje</w:t>
              </w:r>
              <w:proofErr w:type="spellEnd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>regionalne</w:t>
              </w:r>
              <w:proofErr w:type="spellEnd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>pripadnosti</w:t>
              </w:r>
              <w:proofErr w:type="spellEnd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 xml:space="preserve"> u </w:t>
              </w:r>
              <w:proofErr w:type="spellStart"/>
              <w:r w:rsidRPr="00937C20">
                <w:rPr>
                  <w:rStyle w:val="Hyperlink"/>
                  <w:rFonts w:asciiTheme="minorHAnsi" w:hAnsiTheme="minorHAnsi"/>
                  <w:i/>
                  <w:color w:val="auto"/>
                  <w:sz w:val="20"/>
                  <w:szCs w:val="20"/>
                  <w:u w:val="none"/>
                </w:rPr>
                <w:t>Istri</w:t>
              </w:r>
              <w:proofErr w:type="spellEnd"/>
            </w:hyperlink>
            <w:r w:rsidRPr="00937C20">
              <w:rPr>
                <w:rFonts w:asciiTheme="minorHAnsi" w:hAnsiTheme="minorHAnsi"/>
                <w:sz w:val="20"/>
                <w:szCs w:val="20"/>
              </w:rPr>
              <w:t>,</w:t>
            </w:r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>Pravni</w:t>
            </w:r>
            <w:proofErr w:type="spellEnd"/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>fakultet</w:t>
            </w:r>
            <w:proofErr w:type="spellEnd"/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>, Rijeka, 2008.</w:t>
            </w:r>
          </w:p>
          <w:p w14:paraId="0ACC82D6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</w:rPr>
              <w:t>Bertoša</w:t>
            </w:r>
            <w:proofErr w:type="spellEnd"/>
            <w:r w:rsidRPr="00014AAB">
              <w:rPr>
                <w:rFonts w:asciiTheme="minorHAnsi" w:hAnsiTheme="minorHAnsi"/>
                <w:sz w:val="20"/>
              </w:rPr>
              <w:t>, Miroslav (</w:t>
            </w:r>
            <w:proofErr w:type="spellStart"/>
            <w:r w:rsidRPr="00014AAB">
              <w:rPr>
                <w:rFonts w:asciiTheme="minorHAnsi" w:hAnsiTheme="minorHAnsi"/>
                <w:sz w:val="20"/>
              </w:rPr>
              <w:t>ur</w:t>
            </w:r>
            <w:proofErr w:type="spellEnd"/>
            <w:r w:rsidRPr="00014AAB">
              <w:rPr>
                <w:rFonts w:asciiTheme="minorHAnsi" w:hAnsiTheme="minorHAnsi"/>
                <w:sz w:val="20"/>
              </w:rPr>
              <w:t xml:space="preserve">.):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</w:rPr>
              <w:t>Istra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</w:rPr>
              <w:t>Posebnosti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</w:rPr>
              <w:t>općehrvatski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</w:rPr>
              <w:t>kontekst</w:t>
            </w:r>
            <w:proofErr w:type="spellEnd"/>
            <w:r w:rsidRPr="00014AAB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</w:rPr>
              <w:t>tematski</w:t>
            </w:r>
            <w:proofErr w:type="spellEnd"/>
            <w:r w:rsidRPr="00014AA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</w:rPr>
              <w:t>broj</w:t>
            </w:r>
            <w:proofErr w:type="spellEnd"/>
            <w:r w:rsidRPr="00014AAB">
              <w:rPr>
                <w:rFonts w:asciiTheme="minorHAnsi" w:hAnsiTheme="minorHAnsi"/>
                <w:sz w:val="20"/>
              </w:rPr>
              <w:t>, „</w:t>
            </w:r>
            <w:proofErr w:type="spellStart"/>
            <w:r w:rsidRPr="00014AAB">
              <w:rPr>
                <w:rFonts w:asciiTheme="minorHAnsi" w:hAnsiTheme="minorHAnsi"/>
                <w:sz w:val="20"/>
              </w:rPr>
              <w:t>Društvena</w:t>
            </w:r>
            <w:proofErr w:type="spellEnd"/>
            <w:r w:rsidRPr="00014AA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</w:rPr>
              <w:t>istraživanja</w:t>
            </w:r>
            <w:proofErr w:type="spellEnd"/>
            <w:r w:rsidRPr="00014AAB">
              <w:rPr>
                <w:rFonts w:asciiTheme="minorHAnsi" w:hAnsiTheme="minorHAnsi"/>
                <w:sz w:val="20"/>
              </w:rPr>
              <w:t>“  6-7/ God. 2 (1993) Br. 4-5.</w:t>
            </w:r>
          </w:p>
          <w:p w14:paraId="62C4024A" w14:textId="77777777" w:rsid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014AAB">
              <w:rPr>
                <w:rFonts w:asciiTheme="minorHAnsi" w:hAnsiTheme="minorHAnsi"/>
                <w:sz w:val="20"/>
                <w:szCs w:val="20"/>
              </w:rPr>
              <w:t xml:space="preserve">Castells, Manuel: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Moć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Goldenmarketing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2002.</w:t>
            </w:r>
          </w:p>
          <w:p w14:paraId="27669E41" w14:textId="11435AE3" w:rsidR="0069419F" w:rsidRPr="00014AAB" w:rsidRDefault="0069419F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Cvjetičanin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Biserka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69419F">
              <w:rPr>
                <w:rFonts w:asciiTheme="minorHAnsi" w:hAnsiTheme="minorHAnsi"/>
                <w:i/>
                <w:sz w:val="20"/>
                <w:szCs w:val="20"/>
              </w:rPr>
              <w:t>Kultura</w:t>
            </w:r>
            <w:proofErr w:type="spellEnd"/>
            <w:r w:rsidRPr="0069419F">
              <w:rPr>
                <w:rFonts w:asciiTheme="minorHAnsi" w:hAnsiTheme="minorHAnsi"/>
                <w:i/>
                <w:sz w:val="20"/>
                <w:szCs w:val="20"/>
              </w:rPr>
              <w:t xml:space="preserve"> u </w:t>
            </w:r>
            <w:proofErr w:type="spellStart"/>
            <w:r w:rsidRPr="0069419F">
              <w:rPr>
                <w:rFonts w:asciiTheme="minorHAnsi" w:hAnsiTheme="minorHAnsi"/>
                <w:i/>
                <w:sz w:val="20"/>
                <w:szCs w:val="20"/>
              </w:rPr>
              <w:t>doba</w:t>
            </w:r>
            <w:proofErr w:type="spellEnd"/>
            <w:r w:rsidRPr="0069419F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9419F">
              <w:rPr>
                <w:rFonts w:asciiTheme="minorHAnsi" w:hAnsiTheme="minorHAnsi"/>
                <w:i/>
                <w:sz w:val="20"/>
                <w:szCs w:val="20"/>
              </w:rPr>
              <w:t>mreža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Hrvatska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sveučilišna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naklada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Zagreb, 2014.</w:t>
            </w:r>
            <w:bookmarkStart w:id="0" w:name="_GoBack"/>
            <w:bookmarkEnd w:id="0"/>
          </w:p>
          <w:p w14:paraId="1498B3B7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Daun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A, Janson S</w:t>
            </w:r>
            <w:proofErr w:type="gramStart"/>
            <w:r w:rsidRPr="00014AAB">
              <w:rPr>
                <w:rFonts w:asciiTheme="minorHAnsi" w:hAnsiTheme="minorHAnsi"/>
                <w:sz w:val="20"/>
                <w:szCs w:val="20"/>
              </w:rPr>
              <w:t>. :</w:t>
            </w:r>
            <w:proofErr w:type="gram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Europljani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Jesenski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Turk, Zagreb, 2004.</w:t>
            </w:r>
          </w:p>
          <w:p w14:paraId="41333D5C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Dragojević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Sanjin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Multikulturalizam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interkulturalizam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transkulturalizam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plurikulturalizam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suprostavljeni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ili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nadopunjujući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konecepti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u: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Čačić-Kumpes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Jadranka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etničnost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Zagreb, 1999. </w:t>
            </w:r>
          </w:p>
          <w:p w14:paraId="65C5D001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014AAB">
              <w:rPr>
                <w:rFonts w:asciiTheme="minorHAnsi" w:hAnsiTheme="minorHAnsi"/>
                <w:sz w:val="20"/>
                <w:szCs w:val="20"/>
              </w:rPr>
              <w:t xml:space="preserve">Eagleton, Terry: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Ideja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Naklada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Jesenski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Turk, Zagreb, 2002.</w:t>
            </w:r>
          </w:p>
          <w:p w14:paraId="70C9B18B" w14:textId="77777777" w:rsidR="00014AAB" w:rsidRPr="00CA3FEB" w:rsidRDefault="00014AAB" w:rsidP="00014AA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3"/>
                <w:szCs w:val="23"/>
              </w:rPr>
            </w:pPr>
            <w:proofErr w:type="spellStart"/>
            <w:r w:rsidRPr="00014AAB">
              <w:rPr>
                <w:rFonts w:asciiTheme="minorHAnsi" w:hAnsiTheme="minorHAnsi"/>
                <w:color w:val="000000"/>
                <w:sz w:val="23"/>
                <w:szCs w:val="23"/>
              </w:rPr>
              <w:t>H</w:t>
            </w:r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>aralambos</w:t>
            </w:r>
            <w:proofErr w:type="spellEnd"/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Michael:  </w:t>
            </w:r>
            <w:proofErr w:type="spellStart"/>
            <w:r w:rsidRPr="00014AA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Kultura</w:t>
            </w:r>
            <w:proofErr w:type="spellEnd"/>
            <w:r w:rsidRPr="00014AA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u: </w:t>
            </w:r>
            <w:proofErr w:type="spellStart"/>
            <w:r w:rsidRPr="00014AAB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Sociologija</w:t>
            </w:r>
            <w:proofErr w:type="spellEnd"/>
            <w:r w:rsidRPr="00014AAB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014AAB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teme</w:t>
            </w:r>
            <w:proofErr w:type="spellEnd"/>
            <w:r w:rsidRPr="00014AAB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perspektive</w:t>
            </w:r>
            <w:proofErr w:type="spellEnd"/>
            <w:r w:rsidRPr="00014AAB">
              <w:rPr>
                <w:rFonts w:asciiTheme="minorHAnsi" w:hAnsiTheme="minorHAnsi"/>
                <w:color w:val="000000"/>
                <w:sz w:val="20"/>
                <w:szCs w:val="20"/>
              </w:rPr>
              <w:t>, Golden marketing, Zagreb, 2002.</w:t>
            </w:r>
          </w:p>
          <w:p w14:paraId="6D1B75F9" w14:textId="328A90CD" w:rsidR="00CA3FEB" w:rsidRPr="00014AAB" w:rsidRDefault="00CA3FEB" w:rsidP="00014AA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Hobsbawm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Eric J.: </w:t>
            </w:r>
            <w:proofErr w:type="spellStart"/>
            <w:r w:rsidRPr="00CA3FE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Nacije</w:t>
            </w:r>
            <w:proofErr w:type="spellEnd"/>
            <w:r w:rsidRPr="00CA3FE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3FE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</w:t>
            </w:r>
            <w:proofErr w:type="spellEnd"/>
            <w:r w:rsidRPr="00CA3FE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3FE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nacionalizam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, Novi liber, Zagreb, 1993.</w:t>
            </w:r>
          </w:p>
          <w:p w14:paraId="04AD1304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u 21.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stoljeću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Strategija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kulturnog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razvitka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Ministarstvo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kulture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2003.</w:t>
            </w:r>
          </w:p>
          <w:p w14:paraId="7EBF3B1E" w14:textId="77777777" w:rsidR="00014AAB" w:rsidRPr="00014AAB" w:rsidRDefault="0069419F" w:rsidP="00B16A19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  <w:hyperlink r:id="rId6" w:history="1">
              <w:r w:rsidR="00014AAB" w:rsidRPr="00014AA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http://www.culturelink.org/news/publics/2009/strategy.pdf</w:t>
              </w:r>
            </w:hyperlink>
          </w:p>
          <w:p w14:paraId="094BF6B9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Jelinčić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Daniela Angelina: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Abeceda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kulturnog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turizma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Meandar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2009.</w:t>
            </w:r>
          </w:p>
          <w:p w14:paraId="4244BE65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14AAB">
              <w:rPr>
                <w:rFonts w:asciiTheme="minorHAnsi" w:hAnsiTheme="minorHAnsi"/>
                <w:sz w:val="20"/>
                <w:szCs w:val="20"/>
              </w:rPr>
              <w:t xml:space="preserve">Kale, Eduard: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kulturni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politički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Osijek – Zagreb – Split, 1999.</w:t>
            </w:r>
          </w:p>
          <w:p w14:paraId="62490274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014AAB">
              <w:rPr>
                <w:rFonts w:asciiTheme="minorHAnsi" w:hAnsiTheme="minorHAnsi"/>
                <w:sz w:val="20"/>
                <w:szCs w:val="20"/>
              </w:rPr>
              <w:t xml:space="preserve">Landry, Charles: </w:t>
            </w:r>
            <w:proofErr w:type="spellStart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>kulturna</w:t>
            </w:r>
            <w:proofErr w:type="spellEnd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>politika</w:t>
            </w:r>
            <w:proofErr w:type="spellEnd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- od </w:t>
            </w:r>
            <w:proofErr w:type="spellStart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>prepreka</w:t>
            </w:r>
            <w:proofErr w:type="spellEnd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014AAB">
              <w:rPr>
                <w:rFonts w:asciiTheme="minorHAnsi" w:hAnsiTheme="minorHAnsi"/>
                <w:bCs/>
                <w:i/>
                <w:sz w:val="20"/>
                <w:szCs w:val="20"/>
              </w:rPr>
              <w:t>mostova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izvjestaj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europskih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014AAB">
              <w:rPr>
                <w:rFonts w:asciiTheme="minorHAnsi" w:hAnsiTheme="minorHAnsi"/>
                <w:i/>
                <w:vanish/>
                <w:sz w:val="20"/>
                <w:szCs w:val="20"/>
              </w:rPr>
              <w:br/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strucnjaka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Ministarstvo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kulture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1998.</w:t>
            </w:r>
          </w:p>
          <w:p w14:paraId="25F00D36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Manin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M.,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Dobrovšek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Lj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.,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Črpić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G.,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Blagoni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R. (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ur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.):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Istre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ishodišta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perspektive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Institut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društvenih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znanosti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Ivo Pilar, Zagreb, 2006.</w:t>
            </w:r>
          </w:p>
          <w:p w14:paraId="053787C5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Mijatović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Anđelko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Iz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riznice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povijesti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1996.</w:t>
            </w:r>
          </w:p>
          <w:p w14:paraId="3E60380E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Rapacka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Joana: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Leksikon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hrvatskih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tradicija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Matica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2002.</w:t>
            </w:r>
          </w:p>
          <w:p w14:paraId="0C53405D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014AAB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Samovar, L.A., Porter, R.E., McDaniel, E.R.: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Komunikacija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između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Naklada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Slap, Zagreb, 2013.</w:t>
            </w:r>
          </w:p>
          <w:p w14:paraId="70D8EA00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14AAB">
              <w:rPr>
                <w:rFonts w:asciiTheme="minorHAnsi" w:hAnsiTheme="minorHAnsi"/>
                <w:sz w:val="20"/>
                <w:szCs w:val="20"/>
              </w:rPr>
              <w:t xml:space="preserve">Sen, Amartya: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nasilje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Masmedia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2007.</w:t>
            </w:r>
          </w:p>
          <w:p w14:paraId="4C96075F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Skoko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Božo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Država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kao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brend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Upravljanje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nacionalnim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identitetom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Matica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2009.</w:t>
            </w:r>
          </w:p>
          <w:p w14:paraId="32A5ADA4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Sergejev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Dimitrije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ur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.):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Europa,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Korijeni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intergracija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Jesenski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Turk, Zagreb, 2007.</w:t>
            </w:r>
          </w:p>
          <w:p w14:paraId="19033629" w14:textId="77777777" w:rsidR="00014AAB" w:rsidRDefault="00014AAB" w:rsidP="00014A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Skupina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autora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Europa</w:t>
            </w:r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HAZU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Školska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knijga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svezak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I-V.</w:t>
            </w:r>
          </w:p>
          <w:p w14:paraId="0BADDCB9" w14:textId="77777777" w:rsidR="002C73E3" w:rsidRPr="00014AAB" w:rsidRDefault="002C73E3" w:rsidP="002C73E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Škiljan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Dubravko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24932">
              <w:rPr>
                <w:rFonts w:asciiTheme="minorHAnsi" w:hAnsiTheme="minorHAnsi"/>
                <w:i/>
                <w:sz w:val="20"/>
                <w:szCs w:val="20"/>
              </w:rPr>
              <w:t>Govor</w:t>
            </w:r>
            <w:proofErr w:type="spellEnd"/>
            <w:r w:rsidRPr="00024932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24932">
              <w:rPr>
                <w:rFonts w:asciiTheme="minorHAnsi" w:hAnsiTheme="minorHAnsi"/>
                <w:i/>
                <w:sz w:val="20"/>
                <w:szCs w:val="20"/>
              </w:rPr>
              <w:t>nacije</w:t>
            </w:r>
            <w:proofErr w:type="spellEnd"/>
            <w:r w:rsidRPr="00024932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proofErr w:type="spellStart"/>
            <w:r w:rsidRPr="00024932">
              <w:rPr>
                <w:rFonts w:asciiTheme="minorHAnsi" w:hAnsiTheme="minorHAnsi"/>
                <w:i/>
                <w:sz w:val="20"/>
                <w:szCs w:val="20"/>
              </w:rPr>
              <w:t>Jezik</w:t>
            </w:r>
            <w:proofErr w:type="spellEnd"/>
            <w:r w:rsidRPr="00024932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24932">
              <w:rPr>
                <w:rFonts w:asciiTheme="minorHAnsi" w:hAnsiTheme="minorHAnsi"/>
                <w:i/>
                <w:sz w:val="20"/>
                <w:szCs w:val="20"/>
              </w:rPr>
              <w:t>nacija</w:t>
            </w:r>
            <w:proofErr w:type="spellEnd"/>
            <w:r w:rsidRPr="00024932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24932">
              <w:rPr>
                <w:rFonts w:asciiTheme="minorHAnsi" w:hAnsiTheme="minorHAnsi"/>
                <w:i/>
                <w:sz w:val="20"/>
                <w:szCs w:val="20"/>
              </w:rPr>
              <w:t>Hrvati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Golden Marketing, Zagreb, 2002.</w:t>
            </w:r>
          </w:p>
          <w:p w14:paraId="2B41849C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Šola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Tomislav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S.: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Javno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pamćenje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Čuvanje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različitosti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mogući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projekti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Zavod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za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informacijske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studije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2014.</w:t>
            </w:r>
          </w:p>
          <w:p w14:paraId="0B89139D" w14:textId="77777777" w:rsidR="00014AAB" w:rsidRPr="00014AAB" w:rsidRDefault="00014AAB" w:rsidP="00014AA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Vukić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Feđa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Hrvatske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posebnosti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Teorija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praksa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identitetskih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sustava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Privredni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vjesnik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2008.</w:t>
            </w:r>
          </w:p>
          <w:p w14:paraId="468C2D7B" w14:textId="4AEB7274" w:rsidR="00DA3D74" w:rsidRPr="00014AAB" w:rsidRDefault="00014AAB" w:rsidP="00014A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hr-HR"/>
              </w:rPr>
            </w:pP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Zlatar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Andrea: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Prostor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grada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prostor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Eseji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iz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kulturne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politike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Naklada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Ljevak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Zagreb, 2008. (</w:t>
            </w:r>
            <w:proofErr w:type="spellStart"/>
            <w:r w:rsidRPr="00014AAB">
              <w:rPr>
                <w:rFonts w:asciiTheme="minorHAnsi" w:hAnsiTheme="minorHAnsi"/>
                <w:sz w:val="20"/>
                <w:szCs w:val="20"/>
              </w:rPr>
              <w:t>poglavlje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Nacionalna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kultura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spellEnd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14AAB">
              <w:rPr>
                <w:rFonts w:asciiTheme="minorHAnsi" w:hAnsiTheme="minorHAnsi"/>
                <w:i/>
                <w:sz w:val="20"/>
                <w:szCs w:val="20"/>
              </w:rPr>
              <w:t>globalizacija</w:t>
            </w:r>
            <w:proofErr w:type="spellEnd"/>
            <w:r w:rsidRPr="00014AAB">
              <w:rPr>
                <w:rFonts w:asciiTheme="minorHAnsi" w:hAnsiTheme="minorHAnsi"/>
                <w:sz w:val="20"/>
                <w:szCs w:val="20"/>
              </w:rPr>
              <w:t>, str. 31</w:t>
            </w:r>
            <w:r w:rsidRPr="00014AAB">
              <w:rPr>
                <w:rFonts w:asciiTheme="minorHAnsi" w:hAnsiTheme="minorHAnsi"/>
              </w:rPr>
              <w:t>).</w:t>
            </w:r>
          </w:p>
        </w:tc>
      </w:tr>
    </w:tbl>
    <w:p w14:paraId="101170DC" w14:textId="77777777" w:rsidR="001D49B6" w:rsidRPr="001A6CE2" w:rsidRDefault="001D49B6">
      <w:pPr>
        <w:rPr>
          <w:sz w:val="20"/>
          <w:szCs w:val="20"/>
        </w:rPr>
      </w:pPr>
    </w:p>
    <w:sectPr w:rsidR="001D49B6" w:rsidRPr="001A6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3F99"/>
    <w:multiLevelType w:val="hybridMultilevel"/>
    <w:tmpl w:val="1E6EE890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F45595"/>
    <w:multiLevelType w:val="hybridMultilevel"/>
    <w:tmpl w:val="F1DAC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46D"/>
    <w:multiLevelType w:val="hybridMultilevel"/>
    <w:tmpl w:val="7778A748"/>
    <w:lvl w:ilvl="0" w:tplc="C55E3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4A46"/>
    <w:multiLevelType w:val="hybridMultilevel"/>
    <w:tmpl w:val="E8E08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6D4D"/>
    <w:multiLevelType w:val="hybridMultilevel"/>
    <w:tmpl w:val="FA565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32131"/>
    <w:multiLevelType w:val="hybridMultilevel"/>
    <w:tmpl w:val="437A1A28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A43DD7"/>
    <w:multiLevelType w:val="hybridMultilevel"/>
    <w:tmpl w:val="42CA8A9A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D3075D"/>
    <w:multiLevelType w:val="hybridMultilevel"/>
    <w:tmpl w:val="31A62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30E55"/>
    <w:multiLevelType w:val="hybridMultilevel"/>
    <w:tmpl w:val="F586B146"/>
    <w:lvl w:ilvl="0" w:tplc="CC7C29A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 w15:restartNumberingAfterBreak="0">
    <w:nsid w:val="5F035130"/>
    <w:multiLevelType w:val="hybridMultilevel"/>
    <w:tmpl w:val="43C0A2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736FE"/>
    <w:multiLevelType w:val="hybridMultilevel"/>
    <w:tmpl w:val="D6065E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74"/>
    <w:rsid w:val="00011264"/>
    <w:rsid w:val="00014AAB"/>
    <w:rsid w:val="00016CD3"/>
    <w:rsid w:val="00130B27"/>
    <w:rsid w:val="001A6CE2"/>
    <w:rsid w:val="001D49B6"/>
    <w:rsid w:val="002462C0"/>
    <w:rsid w:val="00296AAC"/>
    <w:rsid w:val="002C73E3"/>
    <w:rsid w:val="00311206"/>
    <w:rsid w:val="00364967"/>
    <w:rsid w:val="003C6F8A"/>
    <w:rsid w:val="00400CD0"/>
    <w:rsid w:val="004F3A44"/>
    <w:rsid w:val="005D46B9"/>
    <w:rsid w:val="0069419F"/>
    <w:rsid w:val="007324AD"/>
    <w:rsid w:val="008208DA"/>
    <w:rsid w:val="00906ED6"/>
    <w:rsid w:val="00937C20"/>
    <w:rsid w:val="00B16A19"/>
    <w:rsid w:val="00B96C9D"/>
    <w:rsid w:val="00BB5C75"/>
    <w:rsid w:val="00BC5174"/>
    <w:rsid w:val="00BE7873"/>
    <w:rsid w:val="00C37ED3"/>
    <w:rsid w:val="00CA3FEB"/>
    <w:rsid w:val="00DA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AC7F1C7"/>
  <w15:docId w15:val="{5A60167F-B8E1-4A47-BBA2-333505CF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7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A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3D74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A3D74"/>
    <w:rPr>
      <w:rFonts w:ascii="Times New Roman" w:eastAsia="MS Mincho" w:hAnsi="Times New Roman" w:cs="Times New Roman"/>
      <w:b/>
      <w:color w:val="FFFFFF"/>
      <w:sz w:val="20"/>
      <w:szCs w:val="20"/>
      <w:lang w:val="en-US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DA3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rsid w:val="00DA3D74"/>
    <w:rPr>
      <w:color w:val="0000FF"/>
      <w:u w:val="single"/>
    </w:rPr>
  </w:style>
  <w:style w:type="character" w:styleId="CommentReference">
    <w:name w:val="annotation reference"/>
    <w:uiPriority w:val="99"/>
    <w:semiHidden/>
    <w:rsid w:val="00DA3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A3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D74"/>
    <w:rPr>
      <w:rFonts w:ascii="Times New Roman" w:eastAsia="MS Mincho" w:hAnsi="Times New Roman" w:cs="Times New Roman"/>
      <w:sz w:val="20"/>
      <w:szCs w:val="20"/>
      <w:lang w:val="en-US" w:eastAsia="hr-HR"/>
    </w:rPr>
  </w:style>
  <w:style w:type="character" w:customStyle="1" w:styleId="ListParagraphChar">
    <w:name w:val="List Paragraph Char"/>
    <w:link w:val="ListParagraph"/>
    <w:uiPriority w:val="34"/>
    <w:locked/>
    <w:rsid w:val="00DA3D74"/>
    <w:rPr>
      <w:rFonts w:ascii="Calibri" w:eastAsia="Calibri" w:hAnsi="Calibri" w:cs="Times New Roman"/>
      <w:lang w:val="en-US" w:eastAsia="en-US"/>
    </w:rPr>
  </w:style>
  <w:style w:type="paragraph" w:styleId="List2">
    <w:name w:val="List 2"/>
    <w:basedOn w:val="Normal"/>
    <w:semiHidden/>
    <w:unhideWhenUsed/>
    <w:rsid w:val="00DA3D74"/>
    <w:pPr>
      <w:ind w:left="566" w:hanging="283"/>
      <w:contextualSpacing/>
    </w:pPr>
  </w:style>
  <w:style w:type="character" w:customStyle="1" w:styleId="o1">
    <w:name w:val="o1"/>
    <w:uiPriority w:val="99"/>
    <w:rsid w:val="00DA3D74"/>
    <w:rPr>
      <w:rFonts w:ascii="Verdana" w:hAnsi="Verdana" w:cs="Verdana"/>
      <w:b/>
      <w:b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C0"/>
    <w:rPr>
      <w:rFonts w:ascii="Tahoma" w:eastAsia="MS Mincho" w:hAnsi="Tahoma" w:cs="Tahoma"/>
      <w:sz w:val="16"/>
      <w:szCs w:val="16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014A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A19"/>
    <w:rPr>
      <w:rFonts w:ascii="Times New Roman" w:eastAsia="MS Mincho" w:hAnsi="Times New Roman" w:cs="Times New Roman"/>
      <w:b/>
      <w:bCs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turelink.org/news/publics/2009/strategy.pdf" TargetMode="External"/><Relationship Id="rId5" Type="http://schemas.openxmlformats.org/officeDocument/2006/relationships/hyperlink" Target="http://bib.irb.hr/prikazi-rad?&amp;rad=240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srdanovic</dc:creator>
  <cp:lastModifiedBy>Korisnik</cp:lastModifiedBy>
  <cp:revision>4</cp:revision>
  <dcterms:created xsi:type="dcterms:W3CDTF">2016-10-06T06:41:00Z</dcterms:created>
  <dcterms:modified xsi:type="dcterms:W3CDTF">2017-10-02T17:48:00Z</dcterms:modified>
</cp:coreProperties>
</file>